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B0" w:rsidRPr="008019B0" w:rsidRDefault="008019B0" w:rsidP="008019B0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вносится главой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 w:rsidR="0046614D"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№ 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bookmarkEnd w:id="0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06.10.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29.12.2017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ED2038">
        <w:rPr>
          <w:rFonts w:ascii="Times New Roman" w:eastAsia="Times New Roman" w:hAnsi="Times New Roman" w:cs="Times New Roman"/>
          <w:bCs/>
          <w:sz w:val="28"/>
          <w:szCs w:val="28"/>
        </w:rPr>
        <w:t>443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D2038">
        <w:rPr>
          <w:rFonts w:ascii="Times New Roman" w:eastAsia="Times New Roman" w:hAnsi="Times New Roman" w:cs="Times New Roman"/>
          <w:bCs/>
          <w:sz w:val="28"/>
          <w:szCs w:val="28"/>
        </w:rPr>
        <w:t>б организации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038">
        <w:rPr>
          <w:rFonts w:ascii="Times New Roman" w:eastAsia="Times New Roman" w:hAnsi="Times New Roman" w:cs="Times New Roman"/>
          <w:bCs/>
          <w:sz w:val="28"/>
          <w:szCs w:val="28"/>
        </w:rPr>
        <w:t>дорожного движения в Российской Федерации и о внесении изменений в отдельные законодательные акты Российской Федерации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B013D">
        <w:rPr>
          <w:rFonts w:ascii="Times New Roman" w:hAnsi="Times New Roman"/>
          <w:color w:val="00000A"/>
          <w:sz w:val="28"/>
          <w:szCs w:val="28"/>
        </w:rPr>
        <w:t>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>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</w:t>
      </w:r>
      <w:r w:rsid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Красноленинский, 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; от 28.02.2018 №9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; от 30.11.2018 № 14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изменения и дополнения:</w:t>
      </w: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r w:rsidR="00E0488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ункт 5 части 1</w:t>
      </w:r>
      <w:r w:rsidR="00E0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3 </w:t>
      </w:r>
      <w:r w:rsidR="00E0488F">
        <w:rPr>
          <w:rFonts w:ascii="Times New Roman" w:eastAsia="Times New Roman" w:hAnsi="Times New Roman" w:cs="Times New Roman"/>
          <w:sz w:val="28"/>
          <w:szCs w:val="28"/>
        </w:rPr>
        <w:t>после слов «</w:t>
      </w:r>
      <w:r w:rsidR="00E0488F" w:rsidRPr="00045E2C">
        <w:rPr>
          <w:rFonts w:ascii="Times New Roman" w:hAnsi="Times New Roman"/>
          <w:bCs/>
          <w:sz w:val="28"/>
          <w:szCs w:val="28"/>
        </w:rPr>
        <w:t>за сохранностью автомобильных дорог местного значения в границах населенных пунктов поселения,</w:t>
      </w:r>
      <w:r w:rsidR="00E0488F">
        <w:rPr>
          <w:rFonts w:ascii="Times New Roman" w:eastAsia="Times New Roman" w:hAnsi="Times New Roman" w:cs="Times New Roman"/>
          <w:sz w:val="28"/>
          <w:szCs w:val="28"/>
        </w:rPr>
        <w:t>» дополнить словами «организация дорожного движения,»;</w:t>
      </w:r>
    </w:p>
    <w:p w:rsidR="009B013D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B013D">
        <w:rPr>
          <w:rFonts w:ascii="Times New Roman" w:eastAsia="Times New Roman" w:hAnsi="Times New Roman" w:cs="Times New Roman"/>
          <w:sz w:val="28"/>
          <w:szCs w:val="28"/>
        </w:rPr>
        <w:t>Пункт 19 части 1 статьи 3 изложить в следующей редакции:</w:t>
      </w:r>
    </w:p>
    <w:p w:rsidR="00662BD9" w:rsidRDefault="009B013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«19) </w:t>
      </w:r>
      <w:r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46614D" w:rsidRDefault="0046614D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5 статьи 12 слова «по проектам и вопросам, указанным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настоящей статьи,» исключить;</w:t>
      </w:r>
    </w:p>
    <w:p w:rsidR="00760E34" w:rsidRDefault="00760E34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62BD9">
        <w:rPr>
          <w:rFonts w:ascii="Times New Roman" w:hAnsi="Times New Roman"/>
          <w:sz w:val="28"/>
          <w:szCs w:val="28"/>
        </w:rPr>
        <w:t>Часть 1 статьи 14.1 дополнить пунктом 3 следующего содержания:</w:t>
      </w:r>
    </w:p>
    <w:p w:rsidR="00662BD9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FF6B0F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Дополнить статьей 17.1 следующего содержания:</w:t>
      </w:r>
    </w:p>
    <w:p w:rsidR="00FF6B0F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6B0F">
        <w:rPr>
          <w:rFonts w:ascii="Times New Roman" w:hAnsi="Times New Roman"/>
          <w:b/>
          <w:sz w:val="28"/>
          <w:szCs w:val="28"/>
        </w:rPr>
        <w:t>Статья 17.1 Староста сельского населенного пункта</w:t>
      </w:r>
    </w:p>
    <w:p w:rsid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2. Староста сельского населенного пункта назначается Советом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пять лет.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 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="00676DCC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proofErr w:type="gramEnd"/>
      <w:r w:rsidRPr="00FF6B0F">
        <w:rPr>
          <w:rFonts w:ascii="Times New Roman" w:eastAsia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5) осуществляет иные полномочия и права, предусмотренные настоящим уставом и (или) решением Совета поселения в соответствии с законом Ханты-Мансийского автономного округа - Югры.</w:t>
      </w:r>
    </w:p>
    <w:p w:rsidR="00FF6B0F" w:rsidRPr="00FF6B0F" w:rsidRDefault="00FF6B0F" w:rsidP="00FF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0F">
        <w:rPr>
          <w:rFonts w:ascii="Times New Roman" w:eastAsia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настоящим уставом и (или) решением Совета поселения в соответствии с законом Ханты-Мансийского автономного округа - Югры.»;</w:t>
      </w:r>
    </w:p>
    <w:p w:rsidR="00FF6B0F" w:rsidRDefault="009D70CD" w:rsidP="009D70C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6145E8">
        <w:rPr>
          <w:rFonts w:ascii="Times New Roman" w:hAnsi="Times New Roman"/>
          <w:sz w:val="28"/>
          <w:szCs w:val="28"/>
        </w:rPr>
        <w:t>В статье 35:</w:t>
      </w:r>
    </w:p>
    <w:p w:rsidR="00760E34" w:rsidRPr="006145E8" w:rsidRDefault="006145E8" w:rsidP="006145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Часть 2 дополнить абзацами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вторым и третьим </w:t>
      </w:r>
      <w:r w:rsidR="00760E34" w:rsidRPr="00760E3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F9154F" w:rsidRPr="00F9154F" w:rsidRDefault="006145E8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154F"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официальном периодическом печатном издании, распространяемом в поселении, определенном решением Совета поселения.</w:t>
      </w:r>
    </w:p>
    <w:p w:rsidR="00760E34" w:rsidRDefault="00F9154F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0E34" w:rsidRPr="00760E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154F" w:rsidRPr="00F9154F" w:rsidRDefault="00F9154F" w:rsidP="00F9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676DCC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</w:t>
      </w: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760E34" w:rsidRDefault="00F9154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В абзацах первом и втором </w:t>
      </w:r>
      <w:r w:rsidR="00676DC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4</w:t>
      </w:r>
      <w:r w:rsidRPr="00F91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слов «муниципальных правовых актов» дополнить словами «, соглашений, заключаемых между орг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 местного самоуправления,».</w:t>
      </w:r>
    </w:p>
    <w:p w:rsidR="008019B0" w:rsidRPr="008019B0" w:rsidRDefault="00293946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Поручить </w:t>
      </w:r>
      <w:proofErr w:type="gramStart"/>
      <w:r w:rsidR="008019B0" w:rsidRPr="008019B0">
        <w:rPr>
          <w:rFonts w:ascii="Times New Roman" w:eastAsia="Times New Roman" w:hAnsi="Times New Roman" w:cs="Times New Roman"/>
          <w:sz w:val="28"/>
          <w:szCs w:val="28"/>
        </w:rPr>
        <w:t>Главе  сельского</w:t>
      </w:r>
      <w:proofErr w:type="gramEnd"/>
      <w:r w:rsidR="008019B0" w:rsidRPr="008019B0">
        <w:rPr>
          <w:rFonts w:ascii="Times New Roman" w:eastAsia="Times New Roman" w:hAnsi="Times New Roman" w:cs="Times New Roman"/>
          <w:sz w:val="28"/>
          <w:szCs w:val="28"/>
        </w:rPr>
        <w:t xml:space="preserve"> поселения Красноленинский: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lastRenderedPageBreak/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Pr="008019B0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0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93946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6614D"/>
    <w:rsid w:val="00475F56"/>
    <w:rsid w:val="00481E62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612A6"/>
    <w:rsid w:val="00662BD9"/>
    <w:rsid w:val="00663CC5"/>
    <w:rsid w:val="00676DCC"/>
    <w:rsid w:val="006833DC"/>
    <w:rsid w:val="006B2DF1"/>
    <w:rsid w:val="006C4067"/>
    <w:rsid w:val="006D603F"/>
    <w:rsid w:val="006E0E63"/>
    <w:rsid w:val="00736F74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654B9"/>
    <w:rsid w:val="00866C15"/>
    <w:rsid w:val="0088022A"/>
    <w:rsid w:val="00881636"/>
    <w:rsid w:val="008A791E"/>
    <w:rsid w:val="008B580D"/>
    <w:rsid w:val="008E6152"/>
    <w:rsid w:val="008F66E1"/>
    <w:rsid w:val="0093110D"/>
    <w:rsid w:val="009325CA"/>
    <w:rsid w:val="009334D8"/>
    <w:rsid w:val="0093715C"/>
    <w:rsid w:val="009721AD"/>
    <w:rsid w:val="00990E48"/>
    <w:rsid w:val="009A1608"/>
    <w:rsid w:val="009B013D"/>
    <w:rsid w:val="009B7CD7"/>
    <w:rsid w:val="009D70CD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C3D51"/>
    <w:rsid w:val="00C34028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66FFB"/>
    <w:rsid w:val="00F72403"/>
    <w:rsid w:val="00F90BBF"/>
    <w:rsid w:val="00F9154F"/>
    <w:rsid w:val="00F93312"/>
    <w:rsid w:val="00FB4535"/>
    <w:rsid w:val="00FD07F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24D5"/>
  <w15:docId w15:val="{0FE0FD64-9509-4AEA-AABC-4788A81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2018-10-01T09:58:00Z</cp:lastPrinted>
  <dcterms:created xsi:type="dcterms:W3CDTF">2018-12-18T13:22:00Z</dcterms:created>
  <dcterms:modified xsi:type="dcterms:W3CDTF">2018-12-18T13:23:00Z</dcterms:modified>
</cp:coreProperties>
</file>